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983B8B">
        <w:t>1</w:t>
      </w:r>
      <w:r w:rsidR="00387EFF">
        <w:t>3</w:t>
      </w:r>
    </w:p>
    <w:p w:rsidR="00246B32" w:rsidRPr="000E5ADC" w:rsidRDefault="001C5B19" w:rsidP="0020664D">
      <w:r w:rsidRPr="000E5ADC">
        <w:t>Karar Tarihi:</w:t>
      </w:r>
      <w:r w:rsidR="0050018E">
        <w:t xml:space="preserve"> </w:t>
      </w:r>
      <w:r w:rsidR="00F208C2">
        <w:t>0</w:t>
      </w:r>
      <w:r w:rsidR="00387EFF">
        <w:t>5</w:t>
      </w:r>
      <w:r w:rsidR="001F6E00" w:rsidRPr="009F7B7A">
        <w:t>.</w:t>
      </w:r>
      <w:r w:rsidR="00007E63" w:rsidRPr="009F7B7A">
        <w:t>0</w:t>
      </w:r>
      <w:r w:rsidR="00F208C2">
        <w:t>3</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DD0122" w:rsidRDefault="00FD7FA4" w:rsidP="00DD0122">
      <w:pPr>
        <w:spacing w:afterLines="20" w:after="48"/>
        <w:jc w:val="both"/>
      </w:pPr>
      <w:r w:rsidRPr="000E5ADC">
        <w:t xml:space="preserve">  </w:t>
      </w:r>
      <w:r w:rsidR="00F376E1" w:rsidRPr="000E5ADC">
        <w:t xml:space="preserve">       </w:t>
      </w:r>
      <w:r w:rsidR="00DD0122">
        <w:t xml:space="preserve">       1593 sayılı Umumi Hıfzıssıhha Kanununun 24’üncü maddesine göre Alaşehir İlçe Umumi Hıfzıssıhha Kurulu, Kaymakam Abdullah UÇGUN Başkanlığında, İlçe Belediye Başkanı </w:t>
      </w:r>
      <w:r w:rsidR="00387EFF">
        <w:t>Ahmet ÖKÜZCÜOĞLU</w:t>
      </w:r>
      <w:r w:rsidR="00DD0122">
        <w:t>, İlçe Sağlık Müdürü</w:t>
      </w:r>
      <w:r w:rsidR="002A0530">
        <w:t xml:space="preserve"> </w:t>
      </w:r>
      <w:bookmarkStart w:id="1" w:name="_Hlk64297521"/>
      <w:r w:rsidR="00415F16">
        <w:t>Uzm. Dr. Metin GÜMÜŞ</w:t>
      </w:r>
      <w:bookmarkEnd w:id="1"/>
      <w:r w:rsidR="00DD0122">
        <w:t xml:space="preserve">, İlçe Milli Eğitim Müdürü </w:t>
      </w:r>
      <w:r w:rsidR="00542EA9">
        <w:t>Hüseyin GÜNEŞ</w:t>
      </w:r>
      <w:r w:rsidR="00DD0122">
        <w:t xml:space="preserve">, İlçe Tarım ve Orman Müdürü V. Musa AKKAYNAK, Serbest Eczacı Ali DOĞAN ve Dr. Ahmet Can ARIKAN’ın iştirakiyle </w:t>
      </w:r>
      <w:r w:rsidR="00F208C2">
        <w:t>0</w:t>
      </w:r>
      <w:r w:rsidR="00387EFF">
        <w:t>5</w:t>
      </w:r>
      <w:r w:rsidR="00DD0122">
        <w:t>.0</w:t>
      </w:r>
      <w:r w:rsidR="00F208C2">
        <w:t>3</w:t>
      </w:r>
      <w:r w:rsidR="00DD0122">
        <w:t xml:space="preserve">.2021 günü saat </w:t>
      </w:r>
      <w:r w:rsidR="003144DB">
        <w:t>16</w:t>
      </w:r>
      <w:r w:rsidR="00DD0122">
        <w:t>.00’d</w:t>
      </w:r>
      <w:r w:rsidR="00D322B6">
        <w:t>a</w:t>
      </w:r>
      <w:r w:rsidR="00DD0122">
        <w:t xml:space="preserve"> olağanüstü toplantı yapılmış olup, aşağıdaki kararlar alınmıştır.</w:t>
      </w:r>
    </w:p>
    <w:p w:rsidR="00B86C0F" w:rsidRPr="000E5ADC" w:rsidRDefault="00B86C0F" w:rsidP="00774967">
      <w:pPr>
        <w:spacing w:afterLines="20" w:after="48"/>
        <w:jc w:val="both"/>
      </w:pP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387EFF" w:rsidRPr="00387EFF" w:rsidRDefault="00246B32" w:rsidP="00387EFF">
      <w:pPr>
        <w:pStyle w:val="NormalWeb"/>
        <w:shd w:val="clear" w:color="auto" w:fill="FFFFFF"/>
        <w:ind w:firstLine="713"/>
        <w:jc w:val="both"/>
      </w:pPr>
      <w:r w:rsidRPr="000E5ADC">
        <w:rPr>
          <w:b/>
        </w:rPr>
        <w:t>Gündem Konusu</w:t>
      </w:r>
      <w:r w:rsidR="00E02858" w:rsidRPr="000E5ADC">
        <w:rPr>
          <w:b/>
        </w:rPr>
        <w:t>:</w:t>
      </w:r>
      <w:r w:rsidR="009306BC" w:rsidRPr="00E707C1">
        <w:rPr>
          <w:b/>
        </w:rPr>
        <w:t xml:space="preserve"> </w:t>
      </w:r>
      <w:r w:rsidR="00387EFF" w:rsidRPr="00387EFF">
        <w:t>Koronavirüs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tedbir kararları alınarak il</w:t>
      </w:r>
      <w:r w:rsidR="00387EFF">
        <w:t>çe</w:t>
      </w:r>
      <w:r w:rsidR="00387EFF" w:rsidRPr="00387EFF">
        <w:t>mizde de uygulanmaktadır.</w:t>
      </w:r>
    </w:p>
    <w:p w:rsidR="00387EFF" w:rsidRPr="00387EFF" w:rsidRDefault="00387EFF" w:rsidP="00387EFF">
      <w:pPr>
        <w:pStyle w:val="NormalWeb"/>
        <w:shd w:val="clear" w:color="auto" w:fill="FFFFFF"/>
        <w:ind w:firstLine="713"/>
        <w:jc w:val="both"/>
      </w:pPr>
      <w:r w:rsidRPr="00387EFF">
        <w:t>Bu kapsamda 1 Mart 2021 tarihinde toplanan Cumhurbaşkanlığı Kabinesinde alınan kararlarla kontrollü normalleşme dönemi olarak adlandırılan illerin belirlenmiş kriterler doğrultusunda düşük, orta, yüksek v e çok yüksek riskli olarak 4 gruba ayrıldığı ve il bazlı tedbirlerin de bu risk gruplarına göre belirlendiği yeni bir sürece girilmiştir.</w:t>
      </w:r>
    </w:p>
    <w:p w:rsidR="00387EFF" w:rsidRPr="00387EFF" w:rsidRDefault="00387EFF" w:rsidP="00387EFF">
      <w:pPr>
        <w:pStyle w:val="NormalWeb"/>
        <w:shd w:val="clear" w:color="auto" w:fill="FFFFFF"/>
        <w:ind w:firstLine="713"/>
        <w:jc w:val="both"/>
      </w:pPr>
      <w:r w:rsidRPr="00387EFF">
        <w:t xml:space="preserve">Bu doğrultuda </w:t>
      </w:r>
      <w:r w:rsidRPr="004A1555">
        <w:t>2021/</w:t>
      </w:r>
      <w:r w:rsidR="004A1555" w:rsidRPr="004A1555">
        <w:t>11</w:t>
      </w:r>
      <w:r w:rsidRPr="004A1555">
        <w:t xml:space="preserve"> ve 1</w:t>
      </w:r>
      <w:r w:rsidR="004A1555" w:rsidRPr="004A1555">
        <w:t>2</w:t>
      </w:r>
      <w:r w:rsidRPr="00387EFF">
        <w:t xml:space="preserve"> sayılı kararlarımız ile il</w:t>
      </w:r>
      <w:r>
        <w:t>çe</w:t>
      </w:r>
      <w:r w:rsidRPr="00387EFF">
        <w:t>mizde uygulanacak tedbirler belirlenmiş olup, İçişleri Bakanlığının 03/03/2021 tarihli ve 3695 sayılı genelgesi ile de mevcut denetim yapısının daha etkin ve sonuç alıcı olmasını amaçlayan Dinamik Denetim Modeli hayata geçirilmiştir.</w:t>
      </w:r>
    </w:p>
    <w:p w:rsidR="00387EFF" w:rsidRPr="00387EFF" w:rsidRDefault="00387EFF" w:rsidP="00387EFF">
      <w:pPr>
        <w:pStyle w:val="NormalWeb"/>
        <w:shd w:val="clear" w:color="auto" w:fill="FFFFFF"/>
        <w:ind w:firstLine="713"/>
        <w:jc w:val="both"/>
      </w:pPr>
      <w:r w:rsidRPr="00387EFF">
        <w:t>İl bazında alınan tedbirlerin uygulanacağı kontrollü normalleşme döneminin sürdürülebilirliği ve bir an evvel tam anlamıyla normalleşmenin sağlanması temizlik, maske, mesafe prensiplerinin yanı sıra hayatın her alanını kapsayacak şekilde belirlenen kurallara/tedbirlere toplumun tüm kesimlerince azami düzeyde uyulmasının önemi kadar yürütülecek denetim faaliyetlerinin etkinliği ve sürekliliği de büyük bir etken olarak görülmektedir.</w:t>
      </w:r>
    </w:p>
    <w:p w:rsidR="00387EFF" w:rsidRPr="00387EFF" w:rsidRDefault="00387EFF" w:rsidP="00387EFF">
      <w:pPr>
        <w:pStyle w:val="NormalWeb"/>
        <w:shd w:val="clear" w:color="auto" w:fill="FFFFFF"/>
        <w:ind w:firstLine="713"/>
        <w:jc w:val="both"/>
      </w:pPr>
      <w:r w:rsidRPr="00387EFF">
        <w:t>Salgınla mücadelede alınan tedbirlerin denetlenmesinde de denetimin sürekliliği, planlı icrası ve konu bazlı/tematik şekilde 7/24 esasına göre süreklilik taşıyacak şekilde uygulanması ve kapsamdaki tüm alanların ihmal edilmeden denetlenmesi önem arz etmektedir.</w:t>
      </w:r>
    </w:p>
    <w:p w:rsidR="00387EFF" w:rsidRPr="00387EFF" w:rsidRDefault="00387EFF" w:rsidP="00387EFF">
      <w:pPr>
        <w:pStyle w:val="NormalWeb"/>
        <w:shd w:val="clear" w:color="auto" w:fill="FFFFFF"/>
        <w:ind w:firstLine="713"/>
        <w:jc w:val="both"/>
      </w:pPr>
      <w:r w:rsidRPr="00387EFF">
        <w:t>Bu çerçevede;</w:t>
      </w:r>
    </w:p>
    <w:p w:rsidR="00387EFF" w:rsidRPr="00387EFF" w:rsidRDefault="00387EFF" w:rsidP="00387EFF">
      <w:pPr>
        <w:numPr>
          <w:ilvl w:val="0"/>
          <w:numId w:val="42"/>
        </w:numPr>
        <w:shd w:val="clear" w:color="auto" w:fill="FFFFFF"/>
        <w:spacing w:before="100" w:beforeAutospacing="1" w:after="100" w:afterAutospacing="1"/>
        <w:ind w:right="15"/>
        <w:jc w:val="both"/>
      </w:pPr>
      <w:r w:rsidRPr="00387EFF">
        <w:t xml:space="preserve">İl bazında yumuşatılan tedbirlerden ötürü salgın boyutuyla yeni olumsuzlukların ve vaka artışlarının yaşanmaması için denetim ekipleri marifetiyle yapılacak çalışmaların haftalık bir program dahilinde icra edilmesi, denetim programları oluşturulurken </w:t>
      </w:r>
      <w:r w:rsidRPr="00387EFF">
        <w:lastRenderedPageBreak/>
        <w:t>hiçbir alanın denetim dışı kalmasına müsaade edilmeksizin haftalık konu/faaliyet bazlı planlamaların yapılmasına,</w:t>
      </w:r>
    </w:p>
    <w:p w:rsidR="00387EFF" w:rsidRDefault="00387EFF" w:rsidP="00387EFF">
      <w:pPr>
        <w:numPr>
          <w:ilvl w:val="0"/>
          <w:numId w:val="42"/>
        </w:numPr>
        <w:shd w:val="clear" w:color="auto" w:fill="FFFFFF"/>
        <w:spacing w:before="100" w:beforeAutospacing="1" w:after="100" w:afterAutospacing="1"/>
        <w:ind w:right="15"/>
        <w:jc w:val="both"/>
      </w:pPr>
      <w:r w:rsidRPr="00387EFF">
        <w:t> 06.03.2021 Cumartesi gününden itibaren aşağıdaki tabloda gösterildiği şekilde bir haftalık konu bazlı tematik genel denetim faaliyeti gerçekleştirilmesine</w:t>
      </w:r>
    </w:p>
    <w:p w:rsidR="00387EFF" w:rsidRDefault="00387EFF" w:rsidP="00387EFF">
      <w:pPr>
        <w:shd w:val="clear" w:color="auto" w:fill="FFFFFF"/>
        <w:spacing w:before="100" w:beforeAutospacing="1" w:after="100" w:afterAutospacing="1"/>
        <w:ind w:right="15"/>
        <w:jc w:val="both"/>
      </w:pPr>
    </w:p>
    <w:tbl>
      <w:tblPr>
        <w:tblW w:w="0" w:type="auto"/>
        <w:tblInd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0"/>
        <w:gridCol w:w="7195"/>
      </w:tblGrid>
      <w:tr w:rsidR="00387EFF" w:rsidTr="00387EFF">
        <w:tc>
          <w:tcPr>
            <w:tcW w:w="1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center"/>
            </w:pPr>
            <w:r w:rsidRPr="00387EFF">
              <w:rPr>
                <w:b/>
                <w:bCs/>
              </w:rPr>
              <w:t>TARİH</w:t>
            </w:r>
          </w:p>
        </w:tc>
        <w:tc>
          <w:tcPr>
            <w:tcW w:w="71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center"/>
            </w:pPr>
            <w:r w:rsidRPr="00387EFF">
              <w:rPr>
                <w:b/>
                <w:bCs/>
              </w:rPr>
              <w:t>AÇIKLAMA</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6 Mart</w:t>
            </w:r>
            <w:r w:rsidR="003144DB">
              <w:rPr>
                <w:b/>
                <w:bCs/>
              </w:rPr>
              <w:t xml:space="preserve"> </w:t>
            </w:r>
            <w:r w:rsidRPr="00387EFF">
              <w:rPr>
                <w:b/>
                <w:bCs/>
              </w:rPr>
              <w:t>Cumartesi</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Restoran, lokanta, kafeterya, tatlıcı, pastane gibi yeme içme yerleri ile kahvehane, kıraathane, kır/çay bahçesi, dernek lokali gibi umuma açık yerler</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7 Mart Pazar</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Otel ve konaklama tesisleri, kayak otelleri ve tesisleri,</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8 Mart</w:t>
            </w:r>
            <w:r w:rsidR="003144DB">
              <w:rPr>
                <w:b/>
                <w:bCs/>
              </w:rPr>
              <w:t xml:space="preserve"> </w:t>
            </w:r>
            <w:r w:rsidRPr="00387EFF">
              <w:rPr>
                <w:b/>
                <w:bCs/>
              </w:rPr>
              <w:t>Pazartesi</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Şehir içi ve şehirlerarası yolcu taşımacılığı yapılan her türlü toplu ulaşım araçları (okul servisleri dâhil) ile havalimanı/gar/otogar gibi yerler,</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9 Mart</w:t>
            </w:r>
            <w:r w:rsidR="003144DB">
              <w:rPr>
                <w:b/>
                <w:bCs/>
              </w:rPr>
              <w:t xml:space="preserve"> </w:t>
            </w:r>
            <w:r w:rsidRPr="00387EFF">
              <w:rPr>
                <w:b/>
                <w:bCs/>
              </w:rPr>
              <w:t>Salı</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Berberler/kuaförler/güzellik merkezleri, hamamlar, saunalar, masaj</w:t>
            </w:r>
            <w:r w:rsidR="003144DB">
              <w:t xml:space="preserve"> </w:t>
            </w:r>
            <w:r w:rsidRPr="00387EFF">
              <w:t>salonları,</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10 Mart</w:t>
            </w:r>
            <w:r w:rsidR="003144DB">
              <w:rPr>
                <w:b/>
                <w:bCs/>
              </w:rPr>
              <w:t xml:space="preserve"> </w:t>
            </w:r>
            <w:r w:rsidRPr="00387EFF">
              <w:rPr>
                <w:b/>
                <w:bCs/>
              </w:rPr>
              <w:t>Çarşamba</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 xml:space="preserve">İnternet kafeler/salonları, düğün ve/veya nikâh salonları, lunapark/tematik parklar, ganyan, </w:t>
            </w:r>
            <w:r>
              <w:t>İ</w:t>
            </w:r>
            <w:r w:rsidRPr="00387EFF">
              <w:t>ddaa ve milli piyango bayileri,</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11 Mart</w:t>
            </w:r>
            <w:r w:rsidR="003144DB">
              <w:rPr>
                <w:b/>
                <w:bCs/>
              </w:rPr>
              <w:t xml:space="preserve"> </w:t>
            </w:r>
            <w:r w:rsidRPr="00387EFF">
              <w:rPr>
                <w:b/>
                <w:bCs/>
              </w:rPr>
              <w:t>Perşembe</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Cadde, sokak, meydan gibi yerlerde maske denetimi, Halı sahalar/spor tesisleri ile cami ve mescitler,</w:t>
            </w:r>
          </w:p>
        </w:tc>
      </w:tr>
      <w:tr w:rsidR="00387EFF" w:rsidTr="00387EFF">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rsidP="003144DB">
            <w:pPr>
              <w:pStyle w:val="NormalWeb"/>
              <w:spacing w:before="0" w:beforeAutospacing="0"/>
              <w:ind w:right="15"/>
              <w:jc w:val="center"/>
            </w:pPr>
            <w:r w:rsidRPr="00387EFF">
              <w:rPr>
                <w:b/>
                <w:bCs/>
              </w:rPr>
              <w:t>12 Mart</w:t>
            </w:r>
            <w:r w:rsidR="003144DB">
              <w:rPr>
                <w:b/>
                <w:bCs/>
              </w:rPr>
              <w:t xml:space="preserve"> </w:t>
            </w:r>
            <w:r w:rsidRPr="00387EFF">
              <w:rPr>
                <w:b/>
                <w:bCs/>
              </w:rPr>
              <w:t>Cuma</w:t>
            </w:r>
          </w:p>
        </w:tc>
        <w:tc>
          <w:tcPr>
            <w:tcW w:w="7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EFF" w:rsidRPr="00387EFF" w:rsidRDefault="00387EFF">
            <w:pPr>
              <w:pStyle w:val="NormalWeb"/>
              <w:spacing w:before="0" w:beforeAutospacing="0"/>
              <w:ind w:right="15"/>
              <w:jc w:val="both"/>
            </w:pPr>
            <w:r w:rsidRPr="00387EFF">
              <w:t>AVM’ler, marketler, bakkallar, manavlar, kasaplar, kuruyemişçiler</w:t>
            </w:r>
          </w:p>
        </w:tc>
      </w:tr>
    </w:tbl>
    <w:p w:rsidR="00387EFF" w:rsidRPr="00387EFF" w:rsidRDefault="00387EFF" w:rsidP="00387EFF">
      <w:pPr>
        <w:numPr>
          <w:ilvl w:val="0"/>
          <w:numId w:val="43"/>
        </w:numPr>
        <w:shd w:val="clear" w:color="auto" w:fill="FFFFFF"/>
        <w:spacing w:before="100" w:beforeAutospacing="1" w:after="100" w:afterAutospacing="1"/>
        <w:ind w:right="15"/>
        <w:jc w:val="both"/>
      </w:pPr>
      <w:r w:rsidRPr="00387EFF">
        <w:t>Kurulma/faaliyette bulunma yeri,</w:t>
      </w:r>
      <w:r>
        <w:t xml:space="preserve"> </w:t>
      </w:r>
      <w:r w:rsidRPr="00387EFF">
        <w:t>zamanı ve süresi ilçemize göre farklılık gösteren pazaryeri/semt pazarı, sosyete pazarı gibi yerlerin kurulu olduğu/faaliyette bulunduğu günlerde denetlenmesine,</w:t>
      </w:r>
    </w:p>
    <w:p w:rsidR="00387EFF" w:rsidRPr="00387EFF" w:rsidRDefault="00387EFF" w:rsidP="00387EFF">
      <w:pPr>
        <w:numPr>
          <w:ilvl w:val="0"/>
          <w:numId w:val="43"/>
        </w:numPr>
        <w:shd w:val="clear" w:color="auto" w:fill="FFFFFF"/>
        <w:spacing w:before="100" w:beforeAutospacing="1" w:after="100" w:afterAutospacing="1"/>
        <w:ind w:right="15"/>
        <w:jc w:val="both"/>
      </w:pPr>
      <w:r w:rsidRPr="00387EFF">
        <w:t xml:space="preserve">Denetim faaliyetlerinde kolluk kuvvetlerinin yanı sıra tüm kamu kurum ve kuruluşları, yerel yönetimler ve meslek odalarından azami seviyede destek (personel, araç, malzeme vb.) alınmasına, </w:t>
      </w:r>
      <w:r>
        <w:t>Alaşehir B</w:t>
      </w:r>
      <w:r w:rsidRPr="00387EFF">
        <w:t>elediye</w:t>
      </w:r>
      <w:r>
        <w:t>si</w:t>
      </w:r>
      <w:r w:rsidRPr="00387EFF">
        <w:t>, kamudaki iş güvenliği uzmanları ve gıda denetmenlerinden teşekkül ettirilen ekiplerin de aktif olarak görev yapmalarının sağlanmasına,</w:t>
      </w:r>
    </w:p>
    <w:p w:rsidR="00387EFF" w:rsidRPr="00387EFF" w:rsidRDefault="00387EFF" w:rsidP="00387EFF">
      <w:pPr>
        <w:numPr>
          <w:ilvl w:val="0"/>
          <w:numId w:val="43"/>
        </w:numPr>
        <w:shd w:val="clear" w:color="auto" w:fill="FFFFFF"/>
        <w:spacing w:before="100" w:beforeAutospacing="1" w:after="100" w:afterAutospacing="1"/>
        <w:ind w:right="15"/>
        <w:jc w:val="both"/>
      </w:pPr>
      <w:r w:rsidRPr="00387EFF">
        <w:t xml:space="preserve">Sahada denetim faaliyetleri yürüten ekiplerin çalışmalarına günün belirli saatlerinde </w:t>
      </w:r>
      <w:r>
        <w:t>Alaşehir K</w:t>
      </w:r>
      <w:r w:rsidRPr="00387EFF">
        <w:t>ayma</w:t>
      </w:r>
      <w:r>
        <w:t>kamı</w:t>
      </w:r>
      <w:r w:rsidRPr="00387EFF">
        <w:t>, ilçe müdürleri tarafından nezaret edilmesine ve kamuoyundaki denetim faaliyetlerinin görünürlüğüne önem verilmesine,</w:t>
      </w:r>
    </w:p>
    <w:p w:rsidR="00387EFF" w:rsidRPr="00387EFF" w:rsidRDefault="00387EFF" w:rsidP="00387EFF">
      <w:pPr>
        <w:numPr>
          <w:ilvl w:val="0"/>
          <w:numId w:val="43"/>
        </w:numPr>
        <w:shd w:val="clear" w:color="auto" w:fill="FFFFFF"/>
        <w:spacing w:before="100" w:beforeAutospacing="1" w:after="100" w:afterAutospacing="1"/>
        <w:ind w:right="15"/>
        <w:jc w:val="both"/>
      </w:pPr>
      <w:r w:rsidRPr="00387EFF">
        <w:t>Denetimlerde başta ticaret sanayi odası, esnaf odası, ziraat odası ve şoförler odası gibi meslek kuruluşları olmak üzere sivil toplum kuruluşlarının katılımına önem verilerek bu kurumların rehberlik edici ve otokontrolü sağlayıcı yönünden azami istifade edilmesine,</w:t>
      </w:r>
    </w:p>
    <w:p w:rsidR="00387EFF" w:rsidRPr="00387EFF" w:rsidRDefault="00387EFF" w:rsidP="00387EFF">
      <w:pPr>
        <w:numPr>
          <w:ilvl w:val="0"/>
          <w:numId w:val="43"/>
        </w:numPr>
        <w:shd w:val="clear" w:color="auto" w:fill="FFFFFF"/>
        <w:spacing w:before="100" w:beforeAutospacing="1" w:after="100" w:afterAutospacing="1"/>
        <w:ind w:right="15"/>
        <w:jc w:val="both"/>
      </w:pPr>
      <w:r w:rsidRPr="00387EFF">
        <w:t>Denetim ekiplerinde sahada yapılacak denetimlerde rehberlik edici ve vatandaşlarımız ile işyerlerini kurallara uymaya/sorumlu davranmaya davet eden bir yaklaşım sergilenmesine; </w:t>
      </w:r>
      <w:r w:rsidRPr="00387EFF">
        <w:rPr>
          <w:b/>
          <w:bCs/>
        </w:rPr>
        <w:t xml:space="preserve">denetimlerde </w:t>
      </w:r>
      <w:r w:rsidRPr="004A1555">
        <w:rPr>
          <w:b/>
          <w:bCs/>
        </w:rPr>
        <w:t>2021/</w:t>
      </w:r>
      <w:r w:rsidR="004A1555" w:rsidRPr="004A1555">
        <w:rPr>
          <w:b/>
          <w:bCs/>
        </w:rPr>
        <w:t>11</w:t>
      </w:r>
      <w:r w:rsidRPr="004A1555">
        <w:rPr>
          <w:b/>
          <w:bCs/>
        </w:rPr>
        <w:t xml:space="preserve"> ve 1</w:t>
      </w:r>
      <w:r w:rsidR="004A1555" w:rsidRPr="004A1555">
        <w:rPr>
          <w:b/>
          <w:bCs/>
        </w:rPr>
        <w:t>2</w:t>
      </w:r>
      <w:r w:rsidRPr="004A1555">
        <w:rPr>
          <w:b/>
          <w:bCs/>
        </w:rPr>
        <w:t xml:space="preserve"> sayılı</w:t>
      </w:r>
      <w:r w:rsidRPr="00387EFF">
        <w:rPr>
          <w:b/>
          <w:bCs/>
        </w:rPr>
        <w:t xml:space="preserve"> kararlarımız ile belirtilen tedbir düzeylerine uyulup uyulmadığının yanı sıra, daha önceki kararlarımız ile getirilen yükümlülükler ve Sağlık Bakanlığı Salgın Yönetimi ve Çalışma Rehberinde belirlenen kuralların sıkı sıkıya takip edilmesine,</w:t>
      </w:r>
      <w:r w:rsidRPr="00387EFF">
        <w:t> kurallara aykırılıklarda ısrar, tekerrür, kuralların  esaslı  ihlali gibi suiistimal edici tutum ve davranışlarla karşılaşılması halinde gerekli idari işlem tesisinden imtina edilmemesine,</w:t>
      </w:r>
    </w:p>
    <w:p w:rsidR="00387EFF" w:rsidRPr="00387EFF" w:rsidRDefault="00387EFF" w:rsidP="00387EFF">
      <w:pPr>
        <w:numPr>
          <w:ilvl w:val="0"/>
          <w:numId w:val="43"/>
        </w:numPr>
        <w:shd w:val="clear" w:color="auto" w:fill="FFFFFF"/>
        <w:spacing w:before="100" w:beforeAutospacing="1" w:after="100" w:afterAutospacing="1"/>
        <w:ind w:right="15"/>
        <w:jc w:val="both"/>
      </w:pPr>
      <w:r w:rsidRPr="00387EFF">
        <w:t>Hafta boyunca icra edilecek denetimlerde kurallara uymanın her zamankinden daha önemli olduğunun vatandaşlarımıza hatırlatılması için anons ve duyuruların etkili şekilde yapılmaya devam edilmesine,</w:t>
      </w:r>
    </w:p>
    <w:p w:rsidR="00387EFF" w:rsidRPr="00387EFF" w:rsidRDefault="00387EFF" w:rsidP="00387EFF">
      <w:pPr>
        <w:numPr>
          <w:ilvl w:val="0"/>
          <w:numId w:val="43"/>
        </w:numPr>
        <w:shd w:val="clear" w:color="auto" w:fill="FFFFFF"/>
        <w:spacing w:before="100" w:beforeAutospacing="1" w:after="100" w:afterAutospacing="1"/>
        <w:ind w:right="15"/>
        <w:jc w:val="both"/>
      </w:pPr>
      <w:r w:rsidRPr="00387EFF">
        <w:lastRenderedPageBreak/>
        <w:t>Denetim çalışmaları sonucunda yürütülen faaliyetlere dair verilerin İSDEM’e anlık olarak girilmesine,</w:t>
      </w:r>
    </w:p>
    <w:p w:rsidR="00AA764D" w:rsidRPr="00AA764D" w:rsidRDefault="00AA764D" w:rsidP="00387EFF">
      <w:pPr>
        <w:ind w:right="21"/>
        <w:jc w:val="both"/>
      </w:pPr>
    </w:p>
    <w:p w:rsidR="00AA764D" w:rsidRPr="00AA764D" w:rsidRDefault="00AA764D" w:rsidP="00AA764D">
      <w:pPr>
        <w:ind w:right="21" w:firstLine="708"/>
        <w:jc w:val="both"/>
      </w:pPr>
      <w:r w:rsidRPr="00AA764D">
        <w:t xml:space="preserve">Yukarıda yazılı kararlara uymayanlar hakkında Umumi Hıfzıssıhha Kanununun 282. </w:t>
      </w:r>
      <w:r w:rsidR="00EF6509">
        <w:t>m</w:t>
      </w:r>
      <w:r w:rsidRPr="00AA764D">
        <w:t>addesi gereğince idari para cezası verilmesi başta olmak üzere aykırılığın durumuna göre kanunun ilgili maddeleri gereğince işlem yapıl</w:t>
      </w:r>
      <w:r w:rsidR="00EF6509">
        <w:t>masına</w:t>
      </w:r>
      <w:r w:rsidRPr="00AA764D">
        <w:t xml:space="preserve">, konusu suç teşkil eden davranışlara ilişkin Türk Ceza Kanunun 195. </w:t>
      </w:r>
      <w:r w:rsidR="00EF6509">
        <w:t>m</w:t>
      </w:r>
      <w:r w:rsidRPr="00AA764D">
        <w:t>addesi kapsamında suç duyurusunda bulunulacaktır.</w:t>
      </w:r>
    </w:p>
    <w:p w:rsidR="00BB62A5" w:rsidRPr="009D519F" w:rsidRDefault="00983B8B" w:rsidP="00983B8B">
      <w:pPr>
        <w:spacing w:afterLines="20" w:after="48"/>
        <w:ind w:firstLine="709"/>
        <w:jc w:val="both"/>
      </w:pPr>
      <w:r>
        <w:rPr>
          <w:shd w:val="clear" w:color="auto" w:fill="FFFFFF"/>
        </w:rPr>
        <w:t>O</w:t>
      </w:r>
      <w:r w:rsidR="009D519F" w:rsidRPr="009D519F">
        <w:rPr>
          <w:shd w:val="clear" w:color="auto" w:fill="FFFFFF"/>
        </w:rPr>
        <w:t>y birliği ile kabul edilmiştir.</w:t>
      </w:r>
    </w:p>
    <w:p w:rsidR="00983B8B" w:rsidRDefault="00983B8B" w:rsidP="00ED6026">
      <w:pPr>
        <w:pStyle w:val="NormalWeb"/>
        <w:shd w:val="clear" w:color="auto" w:fill="FFFFFF"/>
        <w:spacing w:before="0" w:beforeAutospacing="0" w:afterLines="20" w:after="48" w:afterAutospacing="0"/>
        <w:jc w:val="both"/>
        <w:textAlignment w:val="baseline"/>
      </w:pPr>
    </w:p>
    <w:p w:rsidR="00845546" w:rsidRDefault="00845546" w:rsidP="00ED6026">
      <w:pPr>
        <w:pStyle w:val="NormalWeb"/>
        <w:shd w:val="clear" w:color="auto" w:fill="FFFFFF"/>
        <w:spacing w:before="0" w:beforeAutospacing="0" w:afterLines="20" w:after="48" w:afterAutospacing="0"/>
        <w:jc w:val="both"/>
        <w:textAlignment w:val="baseline"/>
      </w:pPr>
    </w:p>
    <w:p w:rsidR="002A0530" w:rsidRPr="000E5ADC" w:rsidRDefault="002A0530" w:rsidP="002A0530">
      <w:pPr>
        <w:jc w:val="both"/>
      </w:pPr>
      <w:r>
        <w:t xml:space="preserve">           </w:t>
      </w:r>
      <w:r w:rsidRPr="000E5ADC">
        <w:t xml:space="preserve"> Başkan                                           Üye                                   </w:t>
      </w:r>
      <w:r>
        <w:t xml:space="preserve">          </w:t>
      </w:r>
      <w:r w:rsidRPr="000E5ADC">
        <w:t xml:space="preserve">   Üye</w:t>
      </w:r>
    </w:p>
    <w:p w:rsidR="002A0530" w:rsidRDefault="002A0530" w:rsidP="002A0530">
      <w:pPr>
        <w:jc w:val="both"/>
      </w:pPr>
      <w:r>
        <w:t xml:space="preserve">  Abdullah UÇGUN                  </w:t>
      </w:r>
      <w:r w:rsidR="00EF6509">
        <w:t xml:space="preserve"> </w:t>
      </w:r>
      <w:r w:rsidR="00387EFF">
        <w:t>Ahmet ÖKÜZCÜOĞLU</w:t>
      </w:r>
      <w:r w:rsidRPr="000E5ADC">
        <w:t xml:space="preserve">   </w:t>
      </w:r>
      <w:r>
        <w:t xml:space="preserve">           </w:t>
      </w:r>
      <w:r w:rsidR="00EF6509">
        <w:t xml:space="preserve"> </w:t>
      </w:r>
      <w:r w:rsidR="00CA108A">
        <w:t xml:space="preserve"> </w:t>
      </w:r>
      <w:r w:rsidR="00415F16">
        <w:t>Uzm. Dr. Metin GÜMÜŞ</w:t>
      </w:r>
    </w:p>
    <w:p w:rsidR="002A0530" w:rsidRDefault="002A0530" w:rsidP="002A0530">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00EF6509">
        <w:t xml:space="preserve"> </w:t>
      </w:r>
      <w:r w:rsidR="00387EFF">
        <w:t xml:space="preserve">  </w:t>
      </w:r>
      <w:r w:rsidRPr="000E5ADC">
        <w:t>Belediye Başkanı</w:t>
      </w:r>
      <w:r w:rsidR="00EF6509">
        <w:t xml:space="preserve"> </w:t>
      </w:r>
      <w:r>
        <w:t xml:space="preserve">           </w:t>
      </w:r>
      <w:r w:rsidR="00EF6509">
        <w:t xml:space="preserve"> </w:t>
      </w:r>
      <w:r w:rsidR="00387EFF">
        <w:t xml:space="preserve">     </w:t>
      </w:r>
      <w:r w:rsidR="0057559A">
        <w:t xml:space="preserve">Alaşehir İlçe Sağlık Müdürü </w:t>
      </w:r>
    </w:p>
    <w:p w:rsidR="002A0530" w:rsidRDefault="002A0530" w:rsidP="002A0530">
      <w:pPr>
        <w:ind w:left="5664"/>
        <w:jc w:val="both"/>
      </w:pPr>
      <w:r>
        <w:t xml:space="preserve">       </w:t>
      </w:r>
    </w:p>
    <w:p w:rsidR="002A0530" w:rsidRDefault="002A0530" w:rsidP="002A0530">
      <w:pPr>
        <w:jc w:val="both"/>
      </w:pPr>
    </w:p>
    <w:p w:rsidR="002A0530" w:rsidRPr="000E5ADC" w:rsidRDefault="002A0530" w:rsidP="002A0530">
      <w:pPr>
        <w:jc w:val="both"/>
      </w:pPr>
    </w:p>
    <w:p w:rsidR="002A0530" w:rsidRPr="000E5ADC" w:rsidRDefault="002A0530" w:rsidP="002A0530">
      <w:pPr>
        <w:jc w:val="both"/>
      </w:pPr>
      <w:r w:rsidRPr="000E5ADC">
        <w:t xml:space="preserve">              </w:t>
      </w:r>
      <w:r>
        <w:t xml:space="preserve">    </w:t>
      </w:r>
      <w:r w:rsidRPr="000E5ADC">
        <w:t xml:space="preserve">Üye                                                 Üye                            </w:t>
      </w:r>
      <w:r>
        <w:t xml:space="preserve">     </w:t>
      </w:r>
      <w:r w:rsidRPr="000E5ADC">
        <w:t xml:space="preserve">          </w:t>
      </w:r>
      <w:r>
        <w:t xml:space="preserve"> </w:t>
      </w:r>
      <w:r w:rsidRPr="000E5ADC">
        <w:t xml:space="preserve"> </w:t>
      </w:r>
      <w:r>
        <w:t xml:space="preserve"> </w:t>
      </w:r>
      <w:r w:rsidRPr="000E5ADC">
        <w:t xml:space="preserve">Üye              </w:t>
      </w:r>
    </w:p>
    <w:p w:rsidR="002A0530" w:rsidRPr="000E5ADC" w:rsidRDefault="002A0530" w:rsidP="002A0530">
      <w:pPr>
        <w:jc w:val="both"/>
      </w:pPr>
      <w:r w:rsidRPr="000E5ADC">
        <w:t xml:space="preserve">       </w:t>
      </w:r>
      <w:r>
        <w:t xml:space="preserve"> </w:t>
      </w:r>
      <w:r w:rsidR="00542EA9">
        <w:t>Hüseyin GÜNEŞ</w:t>
      </w:r>
      <w:r w:rsidRPr="000E5ADC">
        <w:t xml:space="preserve">                         </w:t>
      </w:r>
      <w:r>
        <w:t>Musa AKKAYNAK</w:t>
      </w:r>
      <w:r w:rsidRPr="000E5ADC">
        <w:t xml:space="preserve"> </w:t>
      </w:r>
      <w:r>
        <w:t xml:space="preserve">                         </w:t>
      </w:r>
      <w:r w:rsidR="00CD08FF">
        <w:t xml:space="preserve"> </w:t>
      </w:r>
      <w:r>
        <w:t>Ali DOĞAN</w:t>
      </w:r>
    </w:p>
    <w:p w:rsidR="002A0530" w:rsidRPr="000E5ADC" w:rsidRDefault="00542EA9" w:rsidP="002A0530">
      <w:pPr>
        <w:jc w:val="both"/>
      </w:pPr>
      <w:r>
        <w:t xml:space="preserve"> </w:t>
      </w:r>
      <w:r w:rsidR="002A0530" w:rsidRPr="000E5ADC">
        <w:t>İlçe Milli Eğitim Müdürü</w:t>
      </w:r>
      <w:r>
        <w:t xml:space="preserve">     </w:t>
      </w:r>
      <w:r w:rsidR="002A0530">
        <w:t xml:space="preserve"> </w:t>
      </w:r>
      <w:r w:rsidR="002A0530" w:rsidRPr="000E5ADC">
        <w:t xml:space="preserve">  </w:t>
      </w:r>
      <w:r w:rsidR="002A0530">
        <w:t xml:space="preserve">  </w:t>
      </w:r>
      <w:r w:rsidR="002A0530" w:rsidRPr="000E5ADC">
        <w:t>İlçe Tarım ve Orman Müdürü</w:t>
      </w:r>
      <w:r w:rsidR="002A0530">
        <w:t xml:space="preserve"> V.   </w:t>
      </w:r>
      <w:r w:rsidR="002A0530" w:rsidRPr="000E5ADC">
        <w:t xml:space="preserve"> </w:t>
      </w:r>
      <w:r w:rsidR="002A0530">
        <w:t xml:space="preserve">          </w:t>
      </w:r>
      <w:r w:rsidR="00CD08FF">
        <w:t xml:space="preserve"> </w:t>
      </w:r>
      <w:r w:rsidR="002A0530" w:rsidRPr="000E5ADC">
        <w:t>Serbest Eczacı</w:t>
      </w:r>
    </w:p>
    <w:p w:rsidR="002A0530" w:rsidRDefault="002A0530" w:rsidP="002A0530">
      <w:pPr>
        <w:jc w:val="both"/>
      </w:pPr>
      <w:r>
        <w:t xml:space="preserve">             </w:t>
      </w:r>
    </w:p>
    <w:p w:rsidR="002A0530" w:rsidRDefault="002A0530" w:rsidP="002A0530">
      <w:pPr>
        <w:jc w:val="both"/>
      </w:pPr>
      <w:r>
        <w:tab/>
      </w:r>
    </w:p>
    <w:p w:rsidR="002A0530" w:rsidRDefault="002A0530" w:rsidP="002A0530">
      <w:pPr>
        <w:jc w:val="both"/>
      </w:pPr>
    </w:p>
    <w:p w:rsidR="002A0530" w:rsidRPr="000E5ADC" w:rsidRDefault="002A0530" w:rsidP="002A0530">
      <w:pPr>
        <w:jc w:val="both"/>
      </w:pPr>
    </w:p>
    <w:p w:rsidR="002A0530" w:rsidRPr="000E5ADC" w:rsidRDefault="002A0530" w:rsidP="002A0530">
      <w:pPr>
        <w:jc w:val="both"/>
      </w:pPr>
      <w:r w:rsidRPr="000E5ADC">
        <w:t xml:space="preserve">                       Üye</w:t>
      </w:r>
    </w:p>
    <w:p w:rsidR="002A0530" w:rsidRPr="000E5ADC" w:rsidRDefault="002A0530" w:rsidP="002A0530">
      <w:pPr>
        <w:jc w:val="both"/>
      </w:pPr>
      <w:r>
        <w:t xml:space="preserve">      </w:t>
      </w:r>
      <w:r w:rsidRPr="000E5ADC">
        <w:t xml:space="preserve">Dr. </w:t>
      </w:r>
      <w:r>
        <w:t>Ahmet Can ARIKAN</w:t>
      </w:r>
    </w:p>
    <w:p w:rsidR="002A0530" w:rsidRDefault="002A0530" w:rsidP="002A0530">
      <w:pPr>
        <w:jc w:val="both"/>
        <w:rPr>
          <w:iCs/>
        </w:rPr>
      </w:pPr>
      <w:r w:rsidRPr="000E5ADC">
        <w:t xml:space="preserve">          </w:t>
      </w:r>
      <w:r>
        <w:t xml:space="preserve">           Tabip</w:t>
      </w:r>
    </w:p>
    <w:p w:rsidR="00DD0122" w:rsidRPr="000E5ADC" w:rsidRDefault="00DD0122" w:rsidP="002A0530">
      <w:pPr>
        <w:jc w:val="both"/>
        <w:rPr>
          <w:i/>
        </w:rPr>
      </w:pPr>
    </w:p>
    <w:sectPr w:rsidR="00DD0122"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75" w:rsidRDefault="000E1875" w:rsidP="006C232A">
      <w:r>
        <w:separator/>
      </w:r>
    </w:p>
  </w:endnote>
  <w:endnote w:type="continuationSeparator" w:id="0">
    <w:p w:rsidR="000E1875" w:rsidRDefault="000E1875"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4E287E">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75" w:rsidRDefault="000E1875" w:rsidP="006C232A">
      <w:r>
        <w:separator/>
      </w:r>
    </w:p>
  </w:footnote>
  <w:footnote w:type="continuationSeparator" w:id="0">
    <w:p w:rsidR="000E1875" w:rsidRDefault="000E1875"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3F64DA6"/>
    <w:multiLevelType w:val="hybridMultilevel"/>
    <w:tmpl w:val="C908E2B0"/>
    <w:lvl w:ilvl="0" w:tplc="E568554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A426A"/>
    <w:multiLevelType w:val="hybridMultilevel"/>
    <w:tmpl w:val="C37C28E8"/>
    <w:lvl w:ilvl="0" w:tplc="6BF4DE0A">
      <w:start w:val="1"/>
      <w:numFmt w:val="decimal"/>
      <w:lvlText w:val="%1-"/>
      <w:lvlJc w:val="left"/>
      <w:pPr>
        <w:ind w:left="1898" w:hanging="120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7">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20">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313F5D"/>
    <w:multiLevelType w:val="hybridMultilevel"/>
    <w:tmpl w:val="F4F85F9A"/>
    <w:lvl w:ilvl="0" w:tplc="B0A4F7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07042FE"/>
    <w:multiLevelType w:val="hybridMultilevel"/>
    <w:tmpl w:val="C3A2A70E"/>
    <w:lvl w:ilvl="0" w:tplc="5F6AFF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9">
    <w:nsid w:val="47042086"/>
    <w:multiLevelType w:val="multilevel"/>
    <w:tmpl w:val="B53C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5434198E"/>
    <w:multiLevelType w:val="multilevel"/>
    <w:tmpl w:val="2EB65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5">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8">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2">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21"/>
  </w:num>
  <w:num w:numId="2">
    <w:abstractNumId w:val="2"/>
  </w:num>
  <w:num w:numId="3">
    <w:abstractNumId w:val="6"/>
  </w:num>
  <w:num w:numId="4">
    <w:abstractNumId w:val="20"/>
  </w:num>
  <w:num w:numId="5">
    <w:abstractNumId w:val="31"/>
  </w:num>
  <w:num w:numId="6">
    <w:abstractNumId w:val="5"/>
  </w:num>
  <w:num w:numId="7">
    <w:abstractNumId w:val="17"/>
  </w:num>
  <w:num w:numId="8">
    <w:abstractNumId w:val="15"/>
  </w:num>
  <w:num w:numId="9">
    <w:abstractNumId w:val="7"/>
  </w:num>
  <w:num w:numId="10">
    <w:abstractNumId w:val="39"/>
  </w:num>
  <w:num w:numId="11">
    <w:abstractNumId w:val="23"/>
  </w:num>
  <w:num w:numId="12">
    <w:abstractNumId w:val="27"/>
  </w:num>
  <w:num w:numId="13">
    <w:abstractNumId w:val="35"/>
  </w:num>
  <w:num w:numId="14">
    <w:abstractNumId w:val="41"/>
  </w:num>
  <w:num w:numId="15">
    <w:abstractNumId w:val="4"/>
  </w:num>
  <w:num w:numId="16">
    <w:abstractNumId w:val="22"/>
  </w:num>
  <w:num w:numId="17">
    <w:abstractNumId w:val="1"/>
  </w:num>
  <w:num w:numId="18">
    <w:abstractNumId w:val="3"/>
  </w:num>
  <w:num w:numId="19">
    <w:abstractNumId w:val="11"/>
  </w:num>
  <w:num w:numId="20">
    <w:abstractNumId w:val="33"/>
  </w:num>
  <w:num w:numId="21">
    <w:abstractNumId w:val="40"/>
  </w:num>
  <w:num w:numId="22">
    <w:abstractNumId w:val="24"/>
  </w:num>
  <w:num w:numId="23">
    <w:abstractNumId w:val="36"/>
  </w:num>
  <w:num w:numId="24">
    <w:abstractNumId w:val="38"/>
  </w:num>
  <w:num w:numId="25">
    <w:abstractNumId w:val="10"/>
  </w:num>
  <w:num w:numId="26">
    <w:abstractNumId w:val="30"/>
  </w:num>
  <w:num w:numId="27">
    <w:abstractNumId w:val="9"/>
  </w:num>
  <w:num w:numId="28">
    <w:abstractNumId w:val="13"/>
  </w:num>
  <w:num w:numId="29">
    <w:abstractNumId w:val="12"/>
  </w:num>
  <w:num w:numId="30">
    <w:abstractNumId w:val="19"/>
  </w:num>
  <w:num w:numId="31">
    <w:abstractNumId w:val="34"/>
  </w:num>
  <w:num w:numId="32">
    <w:abstractNumId w:val="0"/>
  </w:num>
  <w:num w:numId="33">
    <w:abstractNumId w:val="28"/>
  </w:num>
  <w:num w:numId="34">
    <w:abstractNumId w:val="18"/>
  </w:num>
  <w:num w:numId="35">
    <w:abstractNumId w:val="8"/>
  </w:num>
  <w:num w:numId="36">
    <w:abstractNumId w:val="42"/>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num>
  <w:num w:numId="40">
    <w:abstractNumId w:val="14"/>
  </w:num>
  <w:num w:numId="41">
    <w:abstractNumId w:val="25"/>
  </w:num>
  <w:num w:numId="42">
    <w:abstractNumId w:val="29"/>
  </w:num>
  <w:num w:numId="4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187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5357"/>
    <w:rsid w:val="001520ED"/>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3B3E"/>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2B09"/>
    <w:rsid w:val="00243229"/>
    <w:rsid w:val="00243CB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44DB"/>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87EFF"/>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5F16"/>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47ACE"/>
    <w:rsid w:val="0045451C"/>
    <w:rsid w:val="00460B83"/>
    <w:rsid w:val="004632C5"/>
    <w:rsid w:val="00463B59"/>
    <w:rsid w:val="0046574C"/>
    <w:rsid w:val="00466878"/>
    <w:rsid w:val="00467907"/>
    <w:rsid w:val="00467DE9"/>
    <w:rsid w:val="004717B5"/>
    <w:rsid w:val="0047381A"/>
    <w:rsid w:val="00480666"/>
    <w:rsid w:val="0048149B"/>
    <w:rsid w:val="004821B5"/>
    <w:rsid w:val="00483C94"/>
    <w:rsid w:val="004847C6"/>
    <w:rsid w:val="00490D4B"/>
    <w:rsid w:val="00491A05"/>
    <w:rsid w:val="0049210C"/>
    <w:rsid w:val="004944F0"/>
    <w:rsid w:val="0049588B"/>
    <w:rsid w:val="004A0E1A"/>
    <w:rsid w:val="004A1555"/>
    <w:rsid w:val="004A1C5E"/>
    <w:rsid w:val="004B3C11"/>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1087"/>
    <w:rsid w:val="004E287E"/>
    <w:rsid w:val="004E382F"/>
    <w:rsid w:val="004E505F"/>
    <w:rsid w:val="004E5532"/>
    <w:rsid w:val="004F0FD2"/>
    <w:rsid w:val="004F2F2B"/>
    <w:rsid w:val="004F7189"/>
    <w:rsid w:val="0050018E"/>
    <w:rsid w:val="005007FB"/>
    <w:rsid w:val="00502008"/>
    <w:rsid w:val="00502421"/>
    <w:rsid w:val="005034D2"/>
    <w:rsid w:val="0050585F"/>
    <w:rsid w:val="00507A8B"/>
    <w:rsid w:val="0051275E"/>
    <w:rsid w:val="005157E6"/>
    <w:rsid w:val="005161FD"/>
    <w:rsid w:val="005179CD"/>
    <w:rsid w:val="00526413"/>
    <w:rsid w:val="00531991"/>
    <w:rsid w:val="00533F7A"/>
    <w:rsid w:val="005366C9"/>
    <w:rsid w:val="00540C43"/>
    <w:rsid w:val="005411C1"/>
    <w:rsid w:val="0054219A"/>
    <w:rsid w:val="0054227F"/>
    <w:rsid w:val="00542EA9"/>
    <w:rsid w:val="005456CE"/>
    <w:rsid w:val="005457AA"/>
    <w:rsid w:val="0055110B"/>
    <w:rsid w:val="00551B61"/>
    <w:rsid w:val="00554193"/>
    <w:rsid w:val="00555457"/>
    <w:rsid w:val="005562B5"/>
    <w:rsid w:val="00556433"/>
    <w:rsid w:val="00561E4A"/>
    <w:rsid w:val="00564DB4"/>
    <w:rsid w:val="005674ED"/>
    <w:rsid w:val="00567ED3"/>
    <w:rsid w:val="00571C57"/>
    <w:rsid w:val="00572332"/>
    <w:rsid w:val="0057559A"/>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2A92"/>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7187"/>
    <w:rsid w:val="00774967"/>
    <w:rsid w:val="00775707"/>
    <w:rsid w:val="00777A3B"/>
    <w:rsid w:val="007816AC"/>
    <w:rsid w:val="007852B5"/>
    <w:rsid w:val="00790BE5"/>
    <w:rsid w:val="00792F81"/>
    <w:rsid w:val="007943AD"/>
    <w:rsid w:val="0079572F"/>
    <w:rsid w:val="0079766A"/>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27E7"/>
    <w:rsid w:val="007E46CC"/>
    <w:rsid w:val="007E5B88"/>
    <w:rsid w:val="007E6271"/>
    <w:rsid w:val="007F22F8"/>
    <w:rsid w:val="00806147"/>
    <w:rsid w:val="00812369"/>
    <w:rsid w:val="00812E34"/>
    <w:rsid w:val="00814052"/>
    <w:rsid w:val="00822B3B"/>
    <w:rsid w:val="00823324"/>
    <w:rsid w:val="00823767"/>
    <w:rsid w:val="0082385E"/>
    <w:rsid w:val="008268B6"/>
    <w:rsid w:val="008277DA"/>
    <w:rsid w:val="00830AE4"/>
    <w:rsid w:val="00834576"/>
    <w:rsid w:val="00834F94"/>
    <w:rsid w:val="00835739"/>
    <w:rsid w:val="00841A4B"/>
    <w:rsid w:val="00845546"/>
    <w:rsid w:val="008502C9"/>
    <w:rsid w:val="00850B68"/>
    <w:rsid w:val="00851CE4"/>
    <w:rsid w:val="00853D3E"/>
    <w:rsid w:val="00853E4B"/>
    <w:rsid w:val="00855428"/>
    <w:rsid w:val="00855DBC"/>
    <w:rsid w:val="00856898"/>
    <w:rsid w:val="00857B0F"/>
    <w:rsid w:val="00861422"/>
    <w:rsid w:val="00861A9F"/>
    <w:rsid w:val="00863E86"/>
    <w:rsid w:val="008760F7"/>
    <w:rsid w:val="00876183"/>
    <w:rsid w:val="00877491"/>
    <w:rsid w:val="00882DBF"/>
    <w:rsid w:val="00883DD7"/>
    <w:rsid w:val="0089731B"/>
    <w:rsid w:val="008976B5"/>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83B8B"/>
    <w:rsid w:val="00990335"/>
    <w:rsid w:val="00995384"/>
    <w:rsid w:val="009A56E6"/>
    <w:rsid w:val="009A5726"/>
    <w:rsid w:val="009A5E5A"/>
    <w:rsid w:val="009B0815"/>
    <w:rsid w:val="009B131A"/>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3C5F"/>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A764D"/>
    <w:rsid w:val="00AB0743"/>
    <w:rsid w:val="00AB34E9"/>
    <w:rsid w:val="00AB40E5"/>
    <w:rsid w:val="00AB5871"/>
    <w:rsid w:val="00AC060D"/>
    <w:rsid w:val="00AC3B63"/>
    <w:rsid w:val="00AD24D8"/>
    <w:rsid w:val="00AD2640"/>
    <w:rsid w:val="00AD4F96"/>
    <w:rsid w:val="00AE09A1"/>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01A3"/>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108A"/>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22B6"/>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77B2"/>
    <w:rsid w:val="00EF293A"/>
    <w:rsid w:val="00EF6509"/>
    <w:rsid w:val="00EF7906"/>
    <w:rsid w:val="00F03737"/>
    <w:rsid w:val="00F038A4"/>
    <w:rsid w:val="00F04D6E"/>
    <w:rsid w:val="00F0556C"/>
    <w:rsid w:val="00F05573"/>
    <w:rsid w:val="00F05ABF"/>
    <w:rsid w:val="00F1038C"/>
    <w:rsid w:val="00F125EF"/>
    <w:rsid w:val="00F133D6"/>
    <w:rsid w:val="00F16043"/>
    <w:rsid w:val="00F208C2"/>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774062043">
      <w:bodyDiv w:val="1"/>
      <w:marLeft w:val="0"/>
      <w:marRight w:val="0"/>
      <w:marTop w:val="0"/>
      <w:marBottom w:val="0"/>
      <w:divBdr>
        <w:top w:val="none" w:sz="0" w:space="0" w:color="auto"/>
        <w:left w:val="none" w:sz="0" w:space="0" w:color="auto"/>
        <w:bottom w:val="none" w:sz="0" w:space="0" w:color="auto"/>
        <w:right w:val="none" w:sz="0" w:space="0" w:color="auto"/>
      </w:divBdr>
    </w:div>
    <w:div w:id="859851767">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18517813">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89159022">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FCD0B-51A7-4300-9828-75CF5604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2021-02-15T13:05:00Z</cp:lastPrinted>
  <dcterms:created xsi:type="dcterms:W3CDTF">2021-03-10T06:45:00Z</dcterms:created>
  <dcterms:modified xsi:type="dcterms:W3CDTF">2021-03-10T06:45:00Z</dcterms:modified>
</cp:coreProperties>
</file>